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A22E5" w14:textId="25539D07" w:rsidR="009377A6" w:rsidRPr="00133CCD" w:rsidRDefault="009377A6" w:rsidP="00C6547C">
      <w:pPr>
        <w:jc w:val="center"/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Anthony Stamilio</w:t>
      </w:r>
    </w:p>
    <w:p w14:paraId="2B18F674" w14:textId="2195C974" w:rsidR="00B517C0" w:rsidRPr="00133CCD" w:rsidRDefault="00B517C0" w:rsidP="00C6547C">
      <w:pPr>
        <w:jc w:val="center"/>
        <w:rPr>
          <w:rFonts w:ascii="Arial" w:hAnsi="Arial" w:cs="Arial"/>
          <w:bCs/>
        </w:rPr>
      </w:pPr>
      <w:r w:rsidRPr="00133CCD">
        <w:rPr>
          <w:rFonts w:ascii="Arial" w:hAnsi="Arial" w:cs="Arial"/>
          <w:bCs/>
        </w:rPr>
        <w:t>astamilio@luc.edu</w:t>
      </w:r>
    </w:p>
    <w:p w14:paraId="4317C368" w14:textId="77777777" w:rsidR="00E124A8" w:rsidRPr="00133CCD" w:rsidRDefault="00E124A8" w:rsidP="009377A6">
      <w:pPr>
        <w:tabs>
          <w:tab w:val="right" w:pos="9360"/>
        </w:tabs>
        <w:rPr>
          <w:rFonts w:ascii="Arial" w:hAnsi="Arial" w:cs="Arial"/>
        </w:rPr>
      </w:pPr>
    </w:p>
    <w:p w14:paraId="0266A2A3" w14:textId="77777777" w:rsidR="009377A6" w:rsidRPr="00133CCD" w:rsidRDefault="009377A6" w:rsidP="009377A6">
      <w:pPr>
        <w:pBdr>
          <w:bottom w:val="single" w:sz="4" w:space="1" w:color="auto"/>
        </w:pBdr>
        <w:contextualSpacing/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EDUCATION</w:t>
      </w:r>
    </w:p>
    <w:p w14:paraId="39859678" w14:textId="77777777" w:rsidR="000147BF" w:rsidRPr="00133CCD" w:rsidRDefault="000147BF" w:rsidP="000147BF">
      <w:pPr>
        <w:tabs>
          <w:tab w:val="right" w:pos="9360"/>
        </w:tabs>
        <w:contextualSpacing/>
        <w:rPr>
          <w:rFonts w:ascii="Arial" w:hAnsi="Arial" w:cs="Arial"/>
          <w:b/>
        </w:rPr>
      </w:pPr>
    </w:p>
    <w:p w14:paraId="0371EC6A" w14:textId="0AA8E7C8" w:rsidR="000147BF" w:rsidRPr="00133CCD" w:rsidRDefault="000147BF" w:rsidP="000147BF">
      <w:pPr>
        <w:tabs>
          <w:tab w:val="right" w:pos="9360"/>
        </w:tabs>
        <w:contextualSpacing/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PhD in Public History &amp; US History</w:t>
      </w:r>
      <w:r w:rsidRPr="00133CCD">
        <w:rPr>
          <w:rFonts w:ascii="Arial" w:hAnsi="Arial" w:cs="Arial"/>
          <w:b/>
        </w:rPr>
        <w:tab/>
        <w:t>2020-Present</w:t>
      </w:r>
    </w:p>
    <w:p w14:paraId="367A01BC" w14:textId="0CD0A9B8" w:rsidR="009377A6" w:rsidRPr="00133CCD" w:rsidRDefault="000147BF" w:rsidP="009377A6">
      <w:pPr>
        <w:tabs>
          <w:tab w:val="right" w:pos="9360"/>
        </w:tabs>
        <w:contextualSpacing/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MA in Public History</w:t>
      </w:r>
      <w:r w:rsidR="009377A6" w:rsidRPr="00133CCD">
        <w:rPr>
          <w:rFonts w:ascii="Arial" w:hAnsi="Arial" w:cs="Arial"/>
          <w:b/>
        </w:rPr>
        <w:tab/>
        <w:t>2018-</w:t>
      </w:r>
      <w:r w:rsidRPr="00133CCD">
        <w:rPr>
          <w:rFonts w:ascii="Arial" w:hAnsi="Arial" w:cs="Arial"/>
          <w:b/>
        </w:rPr>
        <w:t>2020</w:t>
      </w:r>
    </w:p>
    <w:p w14:paraId="01A15DD3" w14:textId="77777777" w:rsidR="009377A6" w:rsidRPr="00133CCD" w:rsidRDefault="009377A6" w:rsidP="009377A6">
      <w:pPr>
        <w:tabs>
          <w:tab w:val="right" w:pos="9360"/>
        </w:tabs>
        <w:contextualSpacing/>
        <w:rPr>
          <w:rFonts w:ascii="Arial" w:hAnsi="Arial" w:cs="Arial"/>
          <w:b/>
        </w:rPr>
      </w:pPr>
      <w:r w:rsidRPr="00133CCD">
        <w:rPr>
          <w:rFonts w:ascii="Arial" w:hAnsi="Arial" w:cs="Arial"/>
        </w:rPr>
        <w:t>Loyola University Chicago</w:t>
      </w:r>
      <w:r w:rsidRPr="00133CCD">
        <w:rPr>
          <w:rFonts w:ascii="Arial" w:hAnsi="Arial" w:cs="Arial"/>
        </w:rPr>
        <w:tab/>
      </w:r>
    </w:p>
    <w:p w14:paraId="417B026F" w14:textId="77777777" w:rsidR="009377A6" w:rsidRPr="00133CCD" w:rsidRDefault="009377A6" w:rsidP="009377A6">
      <w:pPr>
        <w:tabs>
          <w:tab w:val="right" w:pos="9360"/>
        </w:tabs>
        <w:rPr>
          <w:rFonts w:ascii="Arial" w:hAnsi="Arial" w:cs="Arial"/>
          <w:b/>
        </w:rPr>
      </w:pPr>
    </w:p>
    <w:p w14:paraId="2719369D" w14:textId="77777777" w:rsidR="009377A6" w:rsidRPr="00133CCD" w:rsidRDefault="009377A6" w:rsidP="009377A6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BFA in Theatre</w:t>
      </w:r>
      <w:r w:rsidRPr="00133CCD">
        <w:rPr>
          <w:rFonts w:ascii="Arial" w:hAnsi="Arial" w:cs="Arial"/>
          <w:b/>
        </w:rPr>
        <w:tab/>
        <w:t>2005-2009</w:t>
      </w:r>
    </w:p>
    <w:p w14:paraId="76999131" w14:textId="6746718C" w:rsidR="009377A6" w:rsidRPr="00133CCD" w:rsidRDefault="009377A6" w:rsidP="009377A6">
      <w:pPr>
        <w:rPr>
          <w:rFonts w:ascii="Arial" w:hAnsi="Arial" w:cs="Arial"/>
        </w:rPr>
      </w:pPr>
      <w:r w:rsidRPr="00133CCD">
        <w:rPr>
          <w:rFonts w:ascii="Arial" w:hAnsi="Arial" w:cs="Arial"/>
        </w:rPr>
        <w:t>Chicago College of Performing Arts at Roosevelt University</w:t>
      </w:r>
      <w:r w:rsidRPr="00133CCD">
        <w:rPr>
          <w:rFonts w:ascii="Arial" w:hAnsi="Arial" w:cs="Arial"/>
        </w:rPr>
        <w:tab/>
      </w:r>
    </w:p>
    <w:p w14:paraId="1CDD5AD7" w14:textId="77777777" w:rsidR="00923A47" w:rsidRPr="00133CCD" w:rsidRDefault="00923A47" w:rsidP="00923A47">
      <w:pPr>
        <w:pBdr>
          <w:bottom w:val="single" w:sz="4" w:space="1" w:color="auto"/>
        </w:pBdr>
        <w:tabs>
          <w:tab w:val="right" w:pos="9360"/>
        </w:tabs>
        <w:rPr>
          <w:rFonts w:ascii="Arial" w:hAnsi="Arial" w:cs="Arial"/>
          <w:b/>
        </w:rPr>
      </w:pPr>
    </w:p>
    <w:p w14:paraId="57D9A264" w14:textId="6934779B" w:rsidR="00923A47" w:rsidRPr="00133CCD" w:rsidRDefault="00923A47" w:rsidP="00923A47">
      <w:pPr>
        <w:pBdr>
          <w:bottom w:val="single" w:sz="4" w:space="1" w:color="auto"/>
        </w:pBd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PROFESSIONAL EXPERIENCE</w:t>
      </w:r>
    </w:p>
    <w:p w14:paraId="57D2847F" w14:textId="0814F1DD" w:rsidR="007565A8" w:rsidRPr="00133CCD" w:rsidRDefault="007565A8" w:rsidP="002F2258">
      <w:pPr>
        <w:tabs>
          <w:tab w:val="right" w:pos="9360"/>
        </w:tabs>
        <w:rPr>
          <w:rFonts w:ascii="Arial" w:hAnsi="Arial" w:cs="Arial"/>
          <w:b/>
        </w:rPr>
      </w:pPr>
    </w:p>
    <w:p w14:paraId="3C092131" w14:textId="28A2212E" w:rsidR="005A5867" w:rsidRPr="00133CCD" w:rsidRDefault="007B219E" w:rsidP="005A586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Indigenous Chicago Project</w:t>
      </w:r>
      <w:r w:rsidR="00123D39" w:rsidRPr="00133CCD">
        <w:rPr>
          <w:rFonts w:ascii="Arial" w:hAnsi="Arial" w:cs="Arial"/>
          <w:b/>
        </w:rPr>
        <w:t xml:space="preserve"> Consultant</w:t>
      </w:r>
      <w:r w:rsidR="005A5867" w:rsidRPr="00133CCD">
        <w:rPr>
          <w:rFonts w:ascii="Arial" w:hAnsi="Arial" w:cs="Arial"/>
          <w:b/>
        </w:rPr>
        <w:tab/>
        <w:t>2023</w:t>
      </w:r>
      <w:r w:rsidR="00A0635F" w:rsidRPr="00133CCD">
        <w:rPr>
          <w:rFonts w:ascii="Arial" w:hAnsi="Arial" w:cs="Arial"/>
          <w:b/>
        </w:rPr>
        <w:t>-</w:t>
      </w:r>
      <w:r w:rsidR="00092286" w:rsidRPr="00133CCD">
        <w:rPr>
          <w:rFonts w:ascii="Arial" w:hAnsi="Arial" w:cs="Arial"/>
          <w:b/>
        </w:rPr>
        <w:t>2024</w:t>
      </w:r>
    </w:p>
    <w:p w14:paraId="6EC22CD6" w14:textId="4BA7F4D5" w:rsidR="005A5867" w:rsidRPr="00133CCD" w:rsidRDefault="005A5867" w:rsidP="005A5867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 xml:space="preserve">Newberry Library’s D’Arcy </w:t>
      </w:r>
      <w:proofErr w:type="spellStart"/>
      <w:r w:rsidRPr="00133CCD">
        <w:rPr>
          <w:rFonts w:ascii="Arial" w:hAnsi="Arial" w:cs="Arial"/>
          <w:bCs/>
          <w:i/>
          <w:iCs/>
        </w:rPr>
        <w:t>McNickle</w:t>
      </w:r>
      <w:proofErr w:type="spellEnd"/>
      <w:r w:rsidRPr="00133CCD">
        <w:rPr>
          <w:rFonts w:ascii="Arial" w:hAnsi="Arial" w:cs="Arial"/>
          <w:bCs/>
          <w:i/>
          <w:iCs/>
        </w:rPr>
        <w:t xml:space="preserve"> Center for Indigenous Studies</w:t>
      </w:r>
    </w:p>
    <w:p w14:paraId="56D68808" w14:textId="77777777" w:rsidR="005A5867" w:rsidRPr="00133CCD" w:rsidRDefault="005A5867" w:rsidP="005A5867">
      <w:pPr>
        <w:tabs>
          <w:tab w:val="right" w:pos="9360"/>
        </w:tabs>
        <w:rPr>
          <w:rFonts w:ascii="Arial" w:hAnsi="Arial" w:cs="Arial"/>
          <w:b/>
        </w:rPr>
      </w:pPr>
    </w:p>
    <w:p w14:paraId="026428DE" w14:textId="415A7D05" w:rsidR="00A0635F" w:rsidRPr="00133CCD" w:rsidRDefault="00A0635F" w:rsidP="00A0635F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Career Pathways Graduate Assistant</w:t>
      </w:r>
      <w:r w:rsidRPr="00133CCD">
        <w:rPr>
          <w:rFonts w:ascii="Arial" w:hAnsi="Arial" w:cs="Arial"/>
          <w:b/>
        </w:rPr>
        <w:tab/>
        <w:t>2023-</w:t>
      </w:r>
      <w:r w:rsidR="003C03E8" w:rsidRPr="00133CCD">
        <w:rPr>
          <w:rFonts w:ascii="Arial" w:hAnsi="Arial" w:cs="Arial"/>
          <w:b/>
        </w:rPr>
        <w:t>2024</w:t>
      </w:r>
    </w:p>
    <w:p w14:paraId="7502BCDA" w14:textId="7AC41824" w:rsidR="00A0635F" w:rsidRPr="00133CCD" w:rsidRDefault="00A0635F" w:rsidP="005A5867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>Loyola University Chicago</w:t>
      </w:r>
    </w:p>
    <w:p w14:paraId="1E5608E4" w14:textId="77777777" w:rsidR="00A0635F" w:rsidRPr="00133CCD" w:rsidRDefault="00A0635F" w:rsidP="005A5867">
      <w:pPr>
        <w:tabs>
          <w:tab w:val="right" w:pos="9360"/>
        </w:tabs>
        <w:rPr>
          <w:rFonts w:ascii="Arial" w:hAnsi="Arial" w:cs="Arial"/>
          <w:b/>
        </w:rPr>
      </w:pPr>
    </w:p>
    <w:p w14:paraId="634EBF9D" w14:textId="454B2473" w:rsidR="005A5867" w:rsidRPr="00133CCD" w:rsidRDefault="005A5867" w:rsidP="005A586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Teacher of Record</w:t>
      </w:r>
      <w:r w:rsidRPr="00133CCD">
        <w:rPr>
          <w:rFonts w:ascii="Arial" w:hAnsi="Arial" w:cs="Arial"/>
          <w:b/>
        </w:rPr>
        <w:tab/>
        <w:t>2022-2023</w:t>
      </w:r>
    </w:p>
    <w:p w14:paraId="373E2F27" w14:textId="1E324610" w:rsidR="005A5867" w:rsidRPr="00133CCD" w:rsidRDefault="005A5867" w:rsidP="005A5867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>Loyola University of Chicago</w:t>
      </w:r>
    </w:p>
    <w:p w14:paraId="7EA989EF" w14:textId="77777777" w:rsidR="005A5867" w:rsidRPr="00133CCD" w:rsidRDefault="005A5867" w:rsidP="00030513">
      <w:pPr>
        <w:tabs>
          <w:tab w:val="right" w:pos="9360"/>
        </w:tabs>
        <w:rPr>
          <w:rFonts w:ascii="Arial" w:hAnsi="Arial" w:cs="Arial"/>
          <w:b/>
        </w:rPr>
      </w:pPr>
    </w:p>
    <w:p w14:paraId="227AF53F" w14:textId="4B25BDEE" w:rsidR="00030513" w:rsidRPr="00133CCD" w:rsidRDefault="00030513" w:rsidP="00030513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Summer Digitization and Metadata Assistant</w:t>
      </w:r>
      <w:r w:rsidRPr="00133CCD">
        <w:rPr>
          <w:rFonts w:ascii="Arial" w:hAnsi="Arial" w:cs="Arial"/>
          <w:b/>
        </w:rPr>
        <w:tab/>
        <w:t>2022</w:t>
      </w:r>
      <w:r w:rsidR="00A0635F" w:rsidRPr="00133CCD">
        <w:rPr>
          <w:rFonts w:ascii="Arial" w:hAnsi="Arial" w:cs="Arial"/>
          <w:b/>
        </w:rPr>
        <w:t>-2023</w:t>
      </w:r>
    </w:p>
    <w:p w14:paraId="6C5CA4E9" w14:textId="1683E3B9" w:rsidR="00030513" w:rsidRPr="00133CCD" w:rsidRDefault="00030513" w:rsidP="00030513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>Women and Leadership Archives</w:t>
      </w:r>
      <w:r w:rsidR="008F27B0" w:rsidRPr="00133CCD">
        <w:rPr>
          <w:rFonts w:ascii="Arial" w:hAnsi="Arial" w:cs="Arial"/>
          <w:bCs/>
          <w:i/>
          <w:iCs/>
        </w:rPr>
        <w:t xml:space="preserve"> Chicago</w:t>
      </w:r>
    </w:p>
    <w:p w14:paraId="4AA01544" w14:textId="77777777" w:rsidR="00030513" w:rsidRPr="00133CCD" w:rsidRDefault="00030513" w:rsidP="00726CFA">
      <w:pPr>
        <w:tabs>
          <w:tab w:val="right" w:pos="9360"/>
        </w:tabs>
        <w:rPr>
          <w:rFonts w:ascii="Arial" w:hAnsi="Arial" w:cs="Arial"/>
          <w:b/>
        </w:rPr>
      </w:pPr>
    </w:p>
    <w:p w14:paraId="53CB5BA2" w14:textId="5480D1BF" w:rsidR="00726CFA" w:rsidRPr="00133CCD" w:rsidRDefault="009A1B6B" w:rsidP="00726CFA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Programming Assistant</w:t>
      </w:r>
      <w:r w:rsidR="00726CFA" w:rsidRPr="00133CCD">
        <w:rPr>
          <w:rFonts w:ascii="Arial" w:hAnsi="Arial" w:cs="Arial"/>
          <w:b/>
        </w:rPr>
        <w:tab/>
        <w:t>2021</w:t>
      </w:r>
      <w:r w:rsidR="00030513" w:rsidRPr="00133CCD">
        <w:rPr>
          <w:rFonts w:ascii="Arial" w:hAnsi="Arial" w:cs="Arial"/>
          <w:b/>
        </w:rPr>
        <w:t>-2022</w:t>
      </w:r>
    </w:p>
    <w:p w14:paraId="7C49EEE7" w14:textId="04CDA362" w:rsidR="00726CFA" w:rsidRPr="00133CCD" w:rsidRDefault="00726CFA" w:rsidP="002928D1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>Winnetka Historical Society</w:t>
      </w:r>
    </w:p>
    <w:p w14:paraId="4B999258" w14:textId="77777777" w:rsidR="00726CFA" w:rsidRPr="00133CCD" w:rsidRDefault="00726CFA" w:rsidP="002928D1">
      <w:pPr>
        <w:tabs>
          <w:tab w:val="right" w:pos="9360"/>
        </w:tabs>
        <w:rPr>
          <w:rFonts w:ascii="Arial" w:hAnsi="Arial" w:cs="Arial"/>
          <w:b/>
        </w:rPr>
      </w:pPr>
    </w:p>
    <w:p w14:paraId="268F6280" w14:textId="2140E6A0" w:rsidR="002928D1" w:rsidRPr="00133CCD" w:rsidRDefault="002928D1" w:rsidP="002928D1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Teaching Assistant</w:t>
      </w:r>
      <w:r w:rsidRPr="00133CCD">
        <w:rPr>
          <w:rFonts w:ascii="Arial" w:hAnsi="Arial" w:cs="Arial"/>
          <w:b/>
        </w:rPr>
        <w:tab/>
        <w:t>2020-</w:t>
      </w:r>
      <w:r w:rsidR="00030513" w:rsidRPr="00133CCD">
        <w:rPr>
          <w:rFonts w:ascii="Arial" w:hAnsi="Arial" w:cs="Arial"/>
          <w:b/>
        </w:rPr>
        <w:t>2022</w:t>
      </w:r>
    </w:p>
    <w:p w14:paraId="30813EF8" w14:textId="45F13F0E" w:rsidR="002928D1" w:rsidRPr="00133CCD" w:rsidRDefault="002928D1" w:rsidP="002928D1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>Loyola University Chicago</w:t>
      </w:r>
    </w:p>
    <w:p w14:paraId="08783EFC" w14:textId="77777777" w:rsidR="002928D1" w:rsidRPr="00133CCD" w:rsidRDefault="002928D1" w:rsidP="002F2258">
      <w:pPr>
        <w:tabs>
          <w:tab w:val="right" w:pos="9360"/>
        </w:tabs>
        <w:rPr>
          <w:rFonts w:ascii="Arial" w:hAnsi="Arial" w:cs="Arial"/>
          <w:b/>
        </w:rPr>
      </w:pPr>
    </w:p>
    <w:p w14:paraId="624ACDAF" w14:textId="71252094" w:rsidR="002F2258" w:rsidRPr="00133CCD" w:rsidRDefault="00DA3A46" w:rsidP="002F2258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Education Department Assistant</w:t>
      </w:r>
      <w:r w:rsidR="002F2258" w:rsidRPr="00133CCD">
        <w:rPr>
          <w:rFonts w:ascii="Arial" w:hAnsi="Arial" w:cs="Arial"/>
          <w:b/>
        </w:rPr>
        <w:tab/>
        <w:t>2019-</w:t>
      </w:r>
      <w:r w:rsidR="00030513" w:rsidRPr="00133CCD">
        <w:rPr>
          <w:rFonts w:ascii="Arial" w:hAnsi="Arial" w:cs="Arial"/>
          <w:b/>
        </w:rPr>
        <w:t>2020</w:t>
      </w:r>
    </w:p>
    <w:p w14:paraId="6AC1B03A" w14:textId="6974B0D4" w:rsidR="002F2258" w:rsidRPr="00133CCD" w:rsidRDefault="002F2258" w:rsidP="002F2258">
      <w:pPr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National Hellenic Museum</w:t>
      </w:r>
    </w:p>
    <w:p w14:paraId="0AD2A8E8" w14:textId="3B00947A" w:rsidR="006C11BA" w:rsidRPr="00133CCD" w:rsidRDefault="006C11BA" w:rsidP="00923A47">
      <w:pPr>
        <w:tabs>
          <w:tab w:val="right" w:pos="9360"/>
        </w:tabs>
        <w:rPr>
          <w:rFonts w:ascii="Arial" w:hAnsi="Arial" w:cs="Arial"/>
          <w:b/>
        </w:rPr>
      </w:pPr>
    </w:p>
    <w:p w14:paraId="1251E943" w14:textId="77777777" w:rsidR="00133A3C" w:rsidRPr="00133CCD" w:rsidRDefault="00133A3C" w:rsidP="00133A3C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Private Tour Guide</w:t>
      </w:r>
      <w:r w:rsidRPr="00133CCD">
        <w:rPr>
          <w:rFonts w:ascii="Arial" w:hAnsi="Arial" w:cs="Arial"/>
          <w:b/>
        </w:rPr>
        <w:tab/>
        <w:t>2012-Present</w:t>
      </w:r>
    </w:p>
    <w:p w14:paraId="69C8D921" w14:textId="06E8580A" w:rsidR="00B23E60" w:rsidRPr="00133CCD" w:rsidRDefault="00133A3C" w:rsidP="00DA5A75">
      <w:pPr>
        <w:tabs>
          <w:tab w:val="right" w:pos="9360"/>
        </w:tabs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Chicago Detours, Hosts Chicago, Accenting Chicago, &amp; Green Light Group Tours</w:t>
      </w:r>
    </w:p>
    <w:p w14:paraId="0A5372E0" w14:textId="77777777" w:rsidR="00875141" w:rsidRPr="00133CCD" w:rsidRDefault="00875141" w:rsidP="00DA5A75">
      <w:pPr>
        <w:tabs>
          <w:tab w:val="right" w:pos="9360"/>
        </w:tabs>
        <w:rPr>
          <w:rFonts w:ascii="Arial" w:hAnsi="Arial" w:cs="Arial"/>
          <w:b/>
        </w:rPr>
      </w:pPr>
    </w:p>
    <w:p w14:paraId="20928077" w14:textId="6B1D9ACF" w:rsidR="00DA5A75" w:rsidRPr="00133CCD" w:rsidRDefault="00DA5A75" w:rsidP="00DA5A75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Operations Manager</w:t>
      </w:r>
      <w:r w:rsidRPr="00133CCD">
        <w:rPr>
          <w:rFonts w:ascii="Arial" w:hAnsi="Arial" w:cs="Arial"/>
          <w:b/>
        </w:rPr>
        <w:tab/>
        <w:t>2010-2019</w:t>
      </w:r>
    </w:p>
    <w:p w14:paraId="2F571AFD" w14:textId="77777777" w:rsidR="00DA5A75" w:rsidRPr="00133CCD" w:rsidRDefault="00DA5A75" w:rsidP="00DA5A75">
      <w:pPr>
        <w:tabs>
          <w:tab w:val="right" w:pos="9360"/>
        </w:tabs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Absolutely Chicago Segway Tours</w:t>
      </w:r>
    </w:p>
    <w:p w14:paraId="531222AF" w14:textId="77777777" w:rsidR="00E124A8" w:rsidRPr="00133CCD" w:rsidRDefault="00E124A8" w:rsidP="002F2258">
      <w:pPr>
        <w:pBdr>
          <w:bottom w:val="single" w:sz="4" w:space="1" w:color="auto"/>
        </w:pBdr>
        <w:rPr>
          <w:rFonts w:ascii="Arial" w:hAnsi="Arial" w:cs="Arial"/>
          <w:b/>
        </w:rPr>
      </w:pPr>
    </w:p>
    <w:p w14:paraId="58921B18" w14:textId="118FC200" w:rsidR="00B90D33" w:rsidRPr="00133CCD" w:rsidRDefault="00B90D33" w:rsidP="002F2258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PUBLIC HISTORY PROJECTS</w:t>
      </w:r>
    </w:p>
    <w:p w14:paraId="303D0691" w14:textId="48F15C2E" w:rsidR="005B1AA4" w:rsidRPr="00133CCD" w:rsidRDefault="005B1AA4" w:rsidP="00EB379A">
      <w:pPr>
        <w:tabs>
          <w:tab w:val="right" w:pos="9360"/>
        </w:tabs>
        <w:rPr>
          <w:rFonts w:ascii="Arial" w:hAnsi="Arial" w:cs="Arial"/>
          <w:b/>
        </w:rPr>
      </w:pPr>
    </w:p>
    <w:p w14:paraId="21098FC7" w14:textId="42F7069F" w:rsidR="005A5867" w:rsidRPr="00133CCD" w:rsidRDefault="005A5867" w:rsidP="005A586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 xml:space="preserve">Indigenous Chicago </w:t>
      </w:r>
      <w:r w:rsidR="00123D39" w:rsidRPr="00133CCD">
        <w:rPr>
          <w:rFonts w:ascii="Arial" w:hAnsi="Arial" w:cs="Arial"/>
          <w:b/>
        </w:rPr>
        <w:t>Project</w:t>
      </w:r>
      <w:r w:rsidRPr="00133CCD">
        <w:rPr>
          <w:rFonts w:ascii="Arial" w:hAnsi="Arial" w:cs="Arial"/>
          <w:b/>
        </w:rPr>
        <w:tab/>
        <w:t>2023</w:t>
      </w:r>
      <w:r w:rsidR="00A924D3" w:rsidRPr="00133CCD">
        <w:rPr>
          <w:rFonts w:ascii="Arial" w:hAnsi="Arial" w:cs="Arial"/>
          <w:b/>
        </w:rPr>
        <w:t>/2024</w:t>
      </w:r>
    </w:p>
    <w:p w14:paraId="7B4C19C4" w14:textId="17027DC2" w:rsidR="005A5867" w:rsidRPr="00133CCD" w:rsidRDefault="005A5867" w:rsidP="00030513">
      <w:pPr>
        <w:tabs>
          <w:tab w:val="right" w:pos="9360"/>
        </w:tabs>
        <w:rPr>
          <w:rFonts w:ascii="Arial" w:hAnsi="Arial" w:cs="Arial"/>
          <w:bCs/>
          <w:i/>
          <w:iCs/>
        </w:rPr>
      </w:pPr>
      <w:r w:rsidRPr="00133CCD">
        <w:rPr>
          <w:rFonts w:ascii="Arial" w:hAnsi="Arial" w:cs="Arial"/>
          <w:bCs/>
          <w:i/>
          <w:iCs/>
        </w:rPr>
        <w:t xml:space="preserve">Newberry Library’s D’Arcy </w:t>
      </w:r>
      <w:proofErr w:type="spellStart"/>
      <w:r w:rsidRPr="00133CCD">
        <w:rPr>
          <w:rFonts w:ascii="Arial" w:hAnsi="Arial" w:cs="Arial"/>
          <w:bCs/>
          <w:i/>
          <w:iCs/>
        </w:rPr>
        <w:t>McNickle</w:t>
      </w:r>
      <w:proofErr w:type="spellEnd"/>
      <w:r w:rsidRPr="00133CCD">
        <w:rPr>
          <w:rFonts w:ascii="Arial" w:hAnsi="Arial" w:cs="Arial"/>
          <w:bCs/>
          <w:i/>
          <w:iCs/>
        </w:rPr>
        <w:t xml:space="preserve"> Center for Indigenous Studies</w:t>
      </w:r>
    </w:p>
    <w:p w14:paraId="0E021D1F" w14:textId="1AF4A9A0" w:rsidR="005A5867" w:rsidRPr="00133CCD" w:rsidRDefault="00092286" w:rsidP="005A5867">
      <w:pPr>
        <w:pStyle w:val="ListParagraph"/>
        <w:numPr>
          <w:ilvl w:val="0"/>
          <w:numId w:val="12"/>
        </w:numPr>
        <w:tabs>
          <w:tab w:val="right" w:pos="9360"/>
        </w:tabs>
        <w:ind w:left="360"/>
        <w:rPr>
          <w:rFonts w:ascii="Arial" w:hAnsi="Arial" w:cs="Arial"/>
          <w:bCs/>
        </w:rPr>
      </w:pPr>
      <w:r w:rsidRPr="00133CCD">
        <w:rPr>
          <w:rFonts w:ascii="Arial" w:hAnsi="Arial" w:cs="Arial"/>
          <w:bCs/>
        </w:rPr>
        <w:lastRenderedPageBreak/>
        <w:t>Created</w:t>
      </w:r>
      <w:r w:rsidR="005A5867" w:rsidRPr="00133CCD">
        <w:rPr>
          <w:rFonts w:ascii="Arial" w:hAnsi="Arial" w:cs="Arial"/>
          <w:bCs/>
        </w:rPr>
        <w:t xml:space="preserve"> historical </w:t>
      </w:r>
      <w:r w:rsidR="00ED39AF" w:rsidRPr="00133CCD">
        <w:rPr>
          <w:rFonts w:ascii="Arial" w:hAnsi="Arial" w:cs="Arial"/>
          <w:bCs/>
        </w:rPr>
        <w:t>interpretation</w:t>
      </w:r>
      <w:r w:rsidR="005A5867" w:rsidRPr="00133CCD">
        <w:rPr>
          <w:rFonts w:ascii="Arial" w:hAnsi="Arial" w:cs="Arial"/>
          <w:bCs/>
        </w:rPr>
        <w:t xml:space="preserve"> for </w:t>
      </w:r>
      <w:r w:rsidR="00731DB0" w:rsidRPr="00133CCD">
        <w:rPr>
          <w:rFonts w:ascii="Arial" w:hAnsi="Arial" w:cs="Arial"/>
          <w:bCs/>
        </w:rPr>
        <w:t>digital</w:t>
      </w:r>
      <w:r w:rsidR="005A5867" w:rsidRPr="00133CCD">
        <w:rPr>
          <w:rFonts w:ascii="Arial" w:hAnsi="Arial" w:cs="Arial"/>
          <w:bCs/>
        </w:rPr>
        <w:t xml:space="preserve"> </w:t>
      </w:r>
      <w:r w:rsidRPr="00133CCD">
        <w:rPr>
          <w:rFonts w:ascii="Arial" w:hAnsi="Arial" w:cs="Arial"/>
          <w:bCs/>
        </w:rPr>
        <w:t>and in-person exhibits</w:t>
      </w:r>
      <w:r w:rsidR="00731DB0" w:rsidRPr="00133CCD">
        <w:rPr>
          <w:rFonts w:ascii="Arial" w:hAnsi="Arial" w:cs="Arial"/>
          <w:bCs/>
        </w:rPr>
        <w:t xml:space="preserve"> </w:t>
      </w:r>
      <w:r w:rsidR="008C4B37" w:rsidRPr="00133CCD">
        <w:rPr>
          <w:rFonts w:ascii="Arial" w:hAnsi="Arial" w:cs="Arial"/>
          <w:bCs/>
        </w:rPr>
        <w:t>in a Mellon Foundation supported project.</w:t>
      </w:r>
    </w:p>
    <w:p w14:paraId="0A8F53F6" w14:textId="1BE352D0" w:rsidR="005A5867" w:rsidRPr="00133CCD" w:rsidRDefault="005A5867" w:rsidP="00030513">
      <w:pPr>
        <w:tabs>
          <w:tab w:val="right" w:pos="9360"/>
        </w:tabs>
        <w:rPr>
          <w:rFonts w:ascii="Arial" w:hAnsi="Arial" w:cs="Arial"/>
          <w:b/>
        </w:rPr>
      </w:pPr>
    </w:p>
    <w:p w14:paraId="6A42BB35" w14:textId="06DD8536" w:rsidR="00030513" w:rsidRPr="00133CCD" w:rsidRDefault="00030513" w:rsidP="00030513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Mundelein College Digitization Project</w:t>
      </w:r>
      <w:r w:rsidRPr="00133CCD">
        <w:rPr>
          <w:rFonts w:ascii="Arial" w:hAnsi="Arial" w:cs="Arial"/>
          <w:b/>
        </w:rPr>
        <w:tab/>
        <w:t>2022</w:t>
      </w:r>
    </w:p>
    <w:p w14:paraId="122DAC45" w14:textId="3DF28FDB" w:rsidR="00030513" w:rsidRPr="00133CCD" w:rsidRDefault="00030513" w:rsidP="00030513">
      <w:pPr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Women and Leadership Archives</w:t>
      </w:r>
    </w:p>
    <w:p w14:paraId="318BD7D1" w14:textId="5E32494B" w:rsidR="00030513" w:rsidRPr="00133CCD" w:rsidRDefault="00030513" w:rsidP="00E124A8">
      <w:pPr>
        <w:pStyle w:val="ListParagraph"/>
        <w:numPr>
          <w:ilvl w:val="0"/>
          <w:numId w:val="11"/>
        </w:numPr>
        <w:ind w:left="360"/>
        <w:rPr>
          <w:rFonts w:ascii="Arial" w:hAnsi="Arial" w:cs="Arial"/>
          <w:iCs/>
        </w:rPr>
      </w:pPr>
      <w:r w:rsidRPr="00133CCD">
        <w:rPr>
          <w:rFonts w:ascii="Arial" w:hAnsi="Arial" w:cs="Arial"/>
          <w:iCs/>
        </w:rPr>
        <w:t xml:space="preserve">Digitized </w:t>
      </w:r>
      <w:r w:rsidR="00E124A8" w:rsidRPr="00133CCD">
        <w:rPr>
          <w:rFonts w:ascii="Arial" w:hAnsi="Arial" w:cs="Arial"/>
          <w:iCs/>
        </w:rPr>
        <w:t>items from the Women and Leadership Archives</w:t>
      </w:r>
      <w:r w:rsidR="00A636C8" w:rsidRPr="00133CCD">
        <w:rPr>
          <w:rFonts w:ascii="Arial" w:hAnsi="Arial" w:cs="Arial"/>
          <w:iCs/>
        </w:rPr>
        <w:t xml:space="preserve"> Mundelein College Collection</w:t>
      </w:r>
      <w:r w:rsidR="00E124A8" w:rsidRPr="00133CCD">
        <w:rPr>
          <w:rFonts w:ascii="Arial" w:hAnsi="Arial" w:cs="Arial"/>
          <w:iCs/>
        </w:rPr>
        <w:t xml:space="preserve"> for the Illinois Digital Archive.</w:t>
      </w:r>
    </w:p>
    <w:p w14:paraId="43306E7B" w14:textId="77777777" w:rsidR="00030513" w:rsidRPr="00133CCD" w:rsidRDefault="00030513" w:rsidP="003C239C">
      <w:pPr>
        <w:tabs>
          <w:tab w:val="right" w:pos="9360"/>
        </w:tabs>
        <w:rPr>
          <w:rFonts w:ascii="Arial" w:hAnsi="Arial" w:cs="Arial"/>
          <w:b/>
        </w:rPr>
      </w:pPr>
    </w:p>
    <w:p w14:paraId="2B399063" w14:textId="1BC1861D" w:rsidR="003C239C" w:rsidRPr="00133CCD" w:rsidRDefault="003C239C" w:rsidP="003C239C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“Winnetka History Express” Virtual Tour of Winnetka</w:t>
      </w:r>
      <w:r w:rsidRPr="00133CCD">
        <w:rPr>
          <w:rFonts w:ascii="Arial" w:hAnsi="Arial" w:cs="Arial"/>
          <w:b/>
        </w:rPr>
        <w:tab/>
        <w:t>2022</w:t>
      </w:r>
    </w:p>
    <w:p w14:paraId="5A64F1B7" w14:textId="73C2AA3B" w:rsidR="003C239C" w:rsidRPr="00133CCD" w:rsidRDefault="003C239C" w:rsidP="003C239C">
      <w:pPr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Winnetka History Society</w:t>
      </w:r>
    </w:p>
    <w:p w14:paraId="50E4A812" w14:textId="100E0042" w:rsidR="003C239C" w:rsidRPr="00133CCD" w:rsidRDefault="00A636C8" w:rsidP="003C239C">
      <w:pPr>
        <w:pStyle w:val="ListParagraph"/>
        <w:numPr>
          <w:ilvl w:val="0"/>
          <w:numId w:val="3"/>
        </w:numPr>
        <w:ind w:left="360"/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Created a </w:t>
      </w:r>
      <w:r w:rsidR="00030513" w:rsidRPr="00133CCD">
        <w:rPr>
          <w:rFonts w:ascii="Arial" w:hAnsi="Arial" w:cs="Arial"/>
        </w:rPr>
        <w:t xml:space="preserve">Virtual Tour of Winnetka for school-aged children </w:t>
      </w:r>
      <w:r w:rsidRPr="00133CCD">
        <w:rPr>
          <w:rFonts w:ascii="Arial" w:hAnsi="Arial" w:cs="Arial"/>
        </w:rPr>
        <w:t>and</w:t>
      </w:r>
      <w:r w:rsidR="00030513" w:rsidRPr="00133CCD">
        <w:rPr>
          <w:rFonts w:ascii="Arial" w:hAnsi="Arial" w:cs="Arial"/>
        </w:rPr>
        <w:t xml:space="preserve"> adults.</w:t>
      </w:r>
    </w:p>
    <w:p w14:paraId="6C52454D" w14:textId="77777777" w:rsidR="003C239C" w:rsidRPr="00133CCD" w:rsidRDefault="003C239C" w:rsidP="00C17FDE">
      <w:pPr>
        <w:tabs>
          <w:tab w:val="right" w:pos="9360"/>
        </w:tabs>
        <w:rPr>
          <w:rFonts w:ascii="Arial" w:hAnsi="Arial" w:cs="Arial"/>
          <w:b/>
        </w:rPr>
      </w:pPr>
    </w:p>
    <w:p w14:paraId="6AD84A9A" w14:textId="682D2D1A" w:rsidR="00E124A8" w:rsidRPr="00133CCD" w:rsidRDefault="00F36F7A" w:rsidP="00E124A8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Coast Guard</w:t>
      </w:r>
      <w:r w:rsidR="00E124A8" w:rsidRPr="00133CCD">
        <w:rPr>
          <w:rFonts w:ascii="Arial" w:hAnsi="Arial" w:cs="Arial"/>
          <w:b/>
        </w:rPr>
        <w:t xml:space="preserve"> Oral Histor</w:t>
      </w:r>
      <w:r w:rsidRPr="00133CCD">
        <w:rPr>
          <w:rFonts w:ascii="Arial" w:hAnsi="Arial" w:cs="Arial"/>
          <w:b/>
        </w:rPr>
        <w:t>ies</w:t>
      </w:r>
      <w:r w:rsidR="00E124A8" w:rsidRPr="00133CCD">
        <w:rPr>
          <w:rFonts w:ascii="Arial" w:hAnsi="Arial" w:cs="Arial"/>
          <w:b/>
        </w:rPr>
        <w:tab/>
        <w:t>2019</w:t>
      </w:r>
    </w:p>
    <w:p w14:paraId="06B2E332" w14:textId="43BDE4FE" w:rsidR="00E124A8" w:rsidRPr="00133CCD" w:rsidRDefault="00F36F7A" w:rsidP="00E124A8">
      <w:pPr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>Veterans Oral History Project</w:t>
      </w:r>
    </w:p>
    <w:p w14:paraId="64414008" w14:textId="3EDED416" w:rsidR="00E124A8" w:rsidRPr="00133CCD" w:rsidRDefault="00A636C8" w:rsidP="004152F1">
      <w:pPr>
        <w:pStyle w:val="ListParagraph"/>
        <w:numPr>
          <w:ilvl w:val="0"/>
          <w:numId w:val="3"/>
        </w:numPr>
        <w:tabs>
          <w:tab w:val="right" w:pos="9360"/>
        </w:tabs>
        <w:ind w:left="360"/>
        <w:rPr>
          <w:rFonts w:ascii="Arial" w:hAnsi="Arial" w:cs="Arial"/>
          <w:b/>
        </w:rPr>
      </w:pPr>
      <w:r w:rsidRPr="00133CCD">
        <w:rPr>
          <w:rFonts w:ascii="Arial" w:hAnsi="Arial" w:cs="Arial"/>
        </w:rPr>
        <w:t xml:space="preserve"> Conducted o</w:t>
      </w:r>
      <w:r w:rsidR="00E124A8" w:rsidRPr="00133CCD">
        <w:rPr>
          <w:rFonts w:ascii="Arial" w:hAnsi="Arial" w:cs="Arial"/>
        </w:rPr>
        <w:t>ral histor</w:t>
      </w:r>
      <w:r w:rsidRPr="00133CCD">
        <w:rPr>
          <w:rFonts w:ascii="Arial" w:hAnsi="Arial" w:cs="Arial"/>
        </w:rPr>
        <w:t>ies</w:t>
      </w:r>
      <w:r w:rsidR="00E124A8" w:rsidRPr="00133CCD">
        <w:rPr>
          <w:rFonts w:ascii="Arial" w:hAnsi="Arial" w:cs="Arial"/>
        </w:rPr>
        <w:t xml:space="preserve"> of the first female Coast Guards to serve on ships in 1977.</w:t>
      </w:r>
    </w:p>
    <w:p w14:paraId="48355B52" w14:textId="77777777" w:rsidR="00E124A8" w:rsidRPr="00133CCD" w:rsidRDefault="00E124A8" w:rsidP="00E124A8">
      <w:pPr>
        <w:pStyle w:val="ListParagraph"/>
        <w:tabs>
          <w:tab w:val="right" w:pos="9360"/>
        </w:tabs>
        <w:ind w:left="360"/>
        <w:rPr>
          <w:rFonts w:ascii="Arial" w:hAnsi="Arial" w:cs="Arial"/>
          <w:b/>
        </w:rPr>
      </w:pPr>
    </w:p>
    <w:p w14:paraId="603348A4" w14:textId="01B051DD" w:rsidR="003C239C" w:rsidRPr="00133CCD" w:rsidRDefault="003C239C" w:rsidP="003C239C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National Register Nomination</w:t>
      </w:r>
      <w:r w:rsidRPr="00133CCD">
        <w:rPr>
          <w:rFonts w:ascii="Arial" w:hAnsi="Arial" w:cs="Arial"/>
          <w:b/>
        </w:rPr>
        <w:tab/>
        <w:t>2020</w:t>
      </w:r>
    </w:p>
    <w:p w14:paraId="2A769E69" w14:textId="77777777" w:rsidR="003C239C" w:rsidRPr="00133CCD" w:rsidRDefault="003C239C" w:rsidP="003C239C">
      <w:pPr>
        <w:tabs>
          <w:tab w:val="right" w:pos="9360"/>
        </w:tabs>
        <w:rPr>
          <w:rFonts w:ascii="Arial" w:hAnsi="Arial" w:cs="Arial"/>
        </w:rPr>
      </w:pPr>
      <w:r w:rsidRPr="00133CCD">
        <w:rPr>
          <w:rFonts w:ascii="Arial" w:hAnsi="Arial" w:cs="Arial"/>
          <w:i/>
        </w:rPr>
        <w:t>Loyola University Chicago Public History</w:t>
      </w:r>
    </w:p>
    <w:p w14:paraId="292088F8" w14:textId="60C45B00" w:rsidR="003C239C" w:rsidRPr="00133CCD" w:rsidRDefault="00A636C8" w:rsidP="00E124A8">
      <w:pPr>
        <w:pStyle w:val="ListParagraph"/>
        <w:numPr>
          <w:ilvl w:val="0"/>
          <w:numId w:val="3"/>
        </w:numPr>
        <w:ind w:left="360"/>
        <w:rPr>
          <w:rFonts w:ascii="Arial" w:hAnsi="Arial" w:cs="Arial"/>
        </w:rPr>
      </w:pPr>
      <w:r w:rsidRPr="00133CCD">
        <w:rPr>
          <w:rFonts w:ascii="Arial" w:hAnsi="Arial" w:cs="Arial"/>
        </w:rPr>
        <w:t>Wrote a p</w:t>
      </w:r>
      <w:r w:rsidR="003C239C" w:rsidRPr="00133CCD">
        <w:rPr>
          <w:rFonts w:ascii="Arial" w:hAnsi="Arial" w:cs="Arial"/>
        </w:rPr>
        <w:t>ending application to nominate all 39 remaining Chicago Bascule Bridges to the National Register.</w:t>
      </w:r>
    </w:p>
    <w:p w14:paraId="4B8B02FB" w14:textId="77777777" w:rsidR="00C17FDE" w:rsidRPr="00133CCD" w:rsidRDefault="00C17FDE" w:rsidP="00EB379A">
      <w:pPr>
        <w:tabs>
          <w:tab w:val="right" w:pos="9360"/>
        </w:tabs>
        <w:rPr>
          <w:rFonts w:ascii="Arial" w:hAnsi="Arial" w:cs="Arial"/>
          <w:b/>
        </w:rPr>
      </w:pPr>
    </w:p>
    <w:p w14:paraId="123595E8" w14:textId="4E4460A9" w:rsidR="00EB379A" w:rsidRPr="00133CCD" w:rsidRDefault="00EB379A" w:rsidP="00EB379A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Italian-American Veterans Museum Revitalization Plan</w:t>
      </w:r>
      <w:r w:rsidRPr="00133CCD">
        <w:rPr>
          <w:rFonts w:ascii="Arial" w:hAnsi="Arial" w:cs="Arial"/>
          <w:b/>
        </w:rPr>
        <w:tab/>
        <w:t>2019</w:t>
      </w:r>
    </w:p>
    <w:p w14:paraId="0D90B112" w14:textId="77777777" w:rsidR="00F36F7A" w:rsidRPr="00133CCD" w:rsidRDefault="00F36F7A" w:rsidP="00F36F7A">
      <w:pPr>
        <w:tabs>
          <w:tab w:val="right" w:pos="9360"/>
        </w:tabs>
        <w:rPr>
          <w:rFonts w:ascii="Arial" w:hAnsi="Arial" w:cs="Arial"/>
        </w:rPr>
      </w:pPr>
      <w:r w:rsidRPr="00133CCD">
        <w:rPr>
          <w:rFonts w:ascii="Arial" w:hAnsi="Arial" w:cs="Arial"/>
          <w:i/>
        </w:rPr>
        <w:t xml:space="preserve">Italian-American Veterans Museum </w:t>
      </w:r>
    </w:p>
    <w:p w14:paraId="1350DCF6" w14:textId="17D2D060" w:rsidR="00EB379A" w:rsidRPr="00133CCD" w:rsidRDefault="00EB379A" w:rsidP="001A16C6">
      <w:pPr>
        <w:pStyle w:val="ListParagraph"/>
        <w:numPr>
          <w:ilvl w:val="0"/>
          <w:numId w:val="3"/>
        </w:numPr>
        <w:tabs>
          <w:tab w:val="right" w:pos="9360"/>
        </w:tabs>
        <w:ind w:left="360"/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Multi-part evaluation and recommendation plan for </w:t>
      </w:r>
      <w:r w:rsidR="004D27E4" w:rsidRPr="00133CCD">
        <w:rPr>
          <w:rFonts w:ascii="Arial" w:hAnsi="Arial" w:cs="Arial"/>
        </w:rPr>
        <w:t xml:space="preserve">the betterment of the museum’s </w:t>
      </w:r>
      <w:r w:rsidR="00F36F7A" w:rsidRPr="00133CCD">
        <w:rPr>
          <w:rFonts w:ascii="Arial" w:hAnsi="Arial" w:cs="Arial"/>
        </w:rPr>
        <w:t>f</w:t>
      </w:r>
      <w:r w:rsidR="004D27E4" w:rsidRPr="00133CCD">
        <w:rPr>
          <w:rFonts w:ascii="Arial" w:hAnsi="Arial" w:cs="Arial"/>
        </w:rPr>
        <w:t>undraising</w:t>
      </w:r>
      <w:r w:rsidRPr="00133CCD">
        <w:rPr>
          <w:rFonts w:ascii="Arial" w:hAnsi="Arial" w:cs="Arial"/>
        </w:rPr>
        <w:t xml:space="preserve">, </w:t>
      </w:r>
      <w:r w:rsidR="00F36F7A" w:rsidRPr="00133CCD">
        <w:rPr>
          <w:rFonts w:ascii="Arial" w:hAnsi="Arial" w:cs="Arial"/>
        </w:rPr>
        <w:t>p</w:t>
      </w:r>
      <w:r w:rsidRPr="00133CCD">
        <w:rPr>
          <w:rFonts w:ascii="Arial" w:hAnsi="Arial" w:cs="Arial"/>
        </w:rPr>
        <w:t>rograms</w:t>
      </w:r>
      <w:r w:rsidR="004D27E4" w:rsidRPr="00133CCD">
        <w:rPr>
          <w:rFonts w:ascii="Arial" w:hAnsi="Arial" w:cs="Arial"/>
        </w:rPr>
        <w:t xml:space="preserve"> and </w:t>
      </w:r>
      <w:r w:rsidR="00F36F7A" w:rsidRPr="00133CCD">
        <w:rPr>
          <w:rFonts w:ascii="Arial" w:hAnsi="Arial" w:cs="Arial"/>
        </w:rPr>
        <w:t>e</w:t>
      </w:r>
      <w:r w:rsidR="004D27E4" w:rsidRPr="00133CCD">
        <w:rPr>
          <w:rFonts w:ascii="Arial" w:hAnsi="Arial" w:cs="Arial"/>
        </w:rPr>
        <w:t>vents</w:t>
      </w:r>
      <w:r w:rsidRPr="00133CCD">
        <w:rPr>
          <w:rFonts w:ascii="Arial" w:hAnsi="Arial" w:cs="Arial"/>
        </w:rPr>
        <w:t>,</w:t>
      </w:r>
      <w:r w:rsidR="004D27E4" w:rsidRPr="00133CCD">
        <w:rPr>
          <w:rFonts w:ascii="Arial" w:hAnsi="Arial" w:cs="Arial"/>
        </w:rPr>
        <w:t xml:space="preserve"> </w:t>
      </w:r>
      <w:r w:rsidR="00F36F7A" w:rsidRPr="00133CCD">
        <w:rPr>
          <w:rFonts w:ascii="Arial" w:hAnsi="Arial" w:cs="Arial"/>
        </w:rPr>
        <w:t>c</w:t>
      </w:r>
      <w:r w:rsidR="004D27E4" w:rsidRPr="00133CCD">
        <w:rPr>
          <w:rFonts w:ascii="Arial" w:hAnsi="Arial" w:cs="Arial"/>
        </w:rPr>
        <w:t xml:space="preserve">ollections, and </w:t>
      </w:r>
      <w:r w:rsidR="00F36F7A" w:rsidRPr="00133CCD">
        <w:rPr>
          <w:rFonts w:ascii="Arial" w:hAnsi="Arial" w:cs="Arial"/>
        </w:rPr>
        <w:t>c</w:t>
      </w:r>
      <w:r w:rsidR="004D27E4" w:rsidRPr="00133CCD">
        <w:rPr>
          <w:rFonts w:ascii="Arial" w:hAnsi="Arial" w:cs="Arial"/>
        </w:rPr>
        <w:t>ommunications.</w:t>
      </w:r>
      <w:r w:rsidRPr="00133CCD">
        <w:rPr>
          <w:rFonts w:ascii="Arial" w:hAnsi="Arial" w:cs="Arial"/>
        </w:rPr>
        <w:t xml:space="preserve"> </w:t>
      </w:r>
    </w:p>
    <w:p w14:paraId="19C81D04" w14:textId="77777777" w:rsidR="00B517C0" w:rsidRPr="00133CCD" w:rsidRDefault="00B517C0" w:rsidP="00BB4817">
      <w:pPr>
        <w:pBdr>
          <w:bottom w:val="single" w:sz="4" w:space="1" w:color="auto"/>
        </w:pBdr>
        <w:rPr>
          <w:rFonts w:ascii="Arial" w:hAnsi="Arial" w:cs="Arial"/>
          <w:b/>
        </w:rPr>
      </w:pPr>
    </w:p>
    <w:p w14:paraId="653005DA" w14:textId="17FC32DA" w:rsidR="00BB4817" w:rsidRPr="00133CCD" w:rsidRDefault="00B80864" w:rsidP="00BB4817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PRESENTATIONS</w:t>
      </w:r>
    </w:p>
    <w:p w14:paraId="228B7A70" w14:textId="5BE4F281" w:rsidR="00B80864" w:rsidRPr="00133CCD" w:rsidRDefault="00B80864" w:rsidP="005B1AA4">
      <w:pPr>
        <w:rPr>
          <w:rFonts w:ascii="Arial" w:hAnsi="Arial" w:cs="Arial"/>
        </w:rPr>
      </w:pPr>
    </w:p>
    <w:p w14:paraId="6D465E78" w14:textId="0958438B" w:rsidR="003C03E8" w:rsidRPr="00133CCD" w:rsidRDefault="003C03E8" w:rsidP="005B1AA4">
      <w:pPr>
        <w:rPr>
          <w:rFonts w:ascii="Arial" w:hAnsi="Arial" w:cs="Arial"/>
          <w:b/>
        </w:rPr>
      </w:pPr>
      <w:r w:rsidRPr="00133CCD">
        <w:rPr>
          <w:rFonts w:ascii="Arial" w:hAnsi="Arial" w:cs="Arial"/>
        </w:rPr>
        <w:t xml:space="preserve">“Reflections from the Indigenous Chicago Project,” roundtable discussion, </w:t>
      </w:r>
      <w:r w:rsidRPr="00133CCD">
        <w:rPr>
          <w:rFonts w:ascii="Arial" w:hAnsi="Arial" w:cs="Arial"/>
          <w:bCs/>
        </w:rPr>
        <w:t>Organization of American Historians Conference, April 2025</w:t>
      </w:r>
      <w:r w:rsidR="00D5173B">
        <w:rPr>
          <w:rFonts w:ascii="Arial" w:hAnsi="Arial" w:cs="Arial"/>
          <w:bCs/>
        </w:rPr>
        <w:t>.</w:t>
      </w:r>
    </w:p>
    <w:p w14:paraId="7DA3B6AA" w14:textId="77777777" w:rsidR="00A55739" w:rsidRPr="00133CCD" w:rsidRDefault="00A55739" w:rsidP="005B1AA4">
      <w:pPr>
        <w:rPr>
          <w:rFonts w:ascii="Arial" w:hAnsi="Arial" w:cs="Arial"/>
        </w:rPr>
      </w:pPr>
    </w:p>
    <w:p w14:paraId="79885B71" w14:textId="0BBEC0F2" w:rsidR="00A55739" w:rsidRPr="00133CCD" w:rsidRDefault="00A55739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Keynote panel, Newberry Consortium in American Indian and Indigenous Studies Conference, February 2025.</w:t>
      </w:r>
    </w:p>
    <w:p w14:paraId="0B6ADC25" w14:textId="77777777" w:rsidR="00A55739" w:rsidRPr="00133CCD" w:rsidRDefault="00A55739" w:rsidP="005B1AA4">
      <w:pPr>
        <w:rPr>
          <w:rFonts w:ascii="Arial" w:hAnsi="Arial" w:cs="Arial"/>
        </w:rPr>
      </w:pPr>
    </w:p>
    <w:p w14:paraId="53A0D5FB" w14:textId="0CA38DEC" w:rsidR="00A924D3" w:rsidRPr="00133CCD" w:rsidRDefault="00A924D3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</w:t>
      </w:r>
      <w:r w:rsidR="003C03E8" w:rsidRPr="00133CCD">
        <w:rPr>
          <w:rFonts w:ascii="Arial" w:hAnsi="Arial" w:cs="Arial"/>
        </w:rPr>
        <w:t>Indigenous Chicago, Part 2: A Community-Engaged Approach to Digital Humanities</w:t>
      </w:r>
      <w:r w:rsidRPr="00133CCD">
        <w:rPr>
          <w:rFonts w:ascii="Arial" w:hAnsi="Arial" w:cs="Arial"/>
        </w:rPr>
        <w:t>,” panel, Native American and Indigenous Studies Association Conference, June 2024.</w:t>
      </w:r>
    </w:p>
    <w:p w14:paraId="4FA0014B" w14:textId="77777777" w:rsidR="00A924D3" w:rsidRPr="00133CCD" w:rsidRDefault="00A924D3" w:rsidP="005B1AA4">
      <w:pPr>
        <w:rPr>
          <w:rFonts w:ascii="Arial" w:hAnsi="Arial" w:cs="Arial"/>
        </w:rPr>
      </w:pPr>
    </w:p>
    <w:p w14:paraId="50AEC37A" w14:textId="61EAE507" w:rsidR="00A636C8" w:rsidRPr="00133CCD" w:rsidRDefault="00A636C8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Career Pathways for Historians, seminar series, Loyola University Chicago History Department, 2023</w:t>
      </w:r>
      <w:r w:rsidR="0041166C" w:rsidRPr="00133CCD">
        <w:rPr>
          <w:rFonts w:ascii="Arial" w:hAnsi="Arial" w:cs="Arial"/>
        </w:rPr>
        <w:t>/</w:t>
      </w:r>
      <w:r w:rsidRPr="00133CCD">
        <w:rPr>
          <w:rFonts w:ascii="Arial" w:hAnsi="Arial" w:cs="Arial"/>
        </w:rPr>
        <w:t>2024.</w:t>
      </w:r>
    </w:p>
    <w:p w14:paraId="71F27C2D" w14:textId="77777777" w:rsidR="00A636C8" w:rsidRPr="00133CCD" w:rsidRDefault="00A636C8" w:rsidP="005B1AA4">
      <w:pPr>
        <w:rPr>
          <w:rFonts w:ascii="Arial" w:hAnsi="Arial" w:cs="Arial"/>
        </w:rPr>
      </w:pPr>
    </w:p>
    <w:p w14:paraId="645D8A44" w14:textId="6F95B1A1" w:rsidR="00D53F0A" w:rsidRPr="00133CCD" w:rsidRDefault="00D53F0A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“Celebrity, Divorce, and the Melodrama in the Civil War Era</w:t>
      </w:r>
      <w:r w:rsidR="00426047" w:rsidRPr="00133CCD">
        <w:rPr>
          <w:rFonts w:ascii="Arial" w:hAnsi="Arial" w:cs="Arial"/>
        </w:rPr>
        <w:t>,</w:t>
      </w:r>
      <w:r w:rsidRPr="00133CCD">
        <w:rPr>
          <w:rFonts w:ascii="Arial" w:hAnsi="Arial" w:cs="Arial"/>
        </w:rPr>
        <w:t>” pa</w:t>
      </w:r>
      <w:r w:rsidR="00D76C9A" w:rsidRPr="00133CCD">
        <w:rPr>
          <w:rFonts w:ascii="Arial" w:hAnsi="Arial" w:cs="Arial"/>
        </w:rPr>
        <w:t>per</w:t>
      </w:r>
      <w:r w:rsidRPr="00133CCD">
        <w:rPr>
          <w:rFonts w:ascii="Arial" w:hAnsi="Arial" w:cs="Arial"/>
        </w:rPr>
        <w:t xml:space="preserve"> presentation, Midwestern History Conference, Spring 2022.</w:t>
      </w:r>
    </w:p>
    <w:p w14:paraId="3554885C" w14:textId="77777777" w:rsidR="00D53F0A" w:rsidRPr="00133CCD" w:rsidRDefault="00D53F0A" w:rsidP="005B1AA4">
      <w:pPr>
        <w:rPr>
          <w:rFonts w:ascii="Arial" w:hAnsi="Arial" w:cs="Arial"/>
        </w:rPr>
      </w:pPr>
    </w:p>
    <w:p w14:paraId="351BD39D" w14:textId="136852CD" w:rsidR="00D53F0A" w:rsidRPr="00133CCD" w:rsidRDefault="00D53F0A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“Rice’s Chicago Theater and the Arrival of Popular Culture in the Chicago,” </w:t>
      </w:r>
      <w:r w:rsidR="00D76C9A" w:rsidRPr="00133CCD">
        <w:rPr>
          <w:rFonts w:ascii="Arial" w:hAnsi="Arial" w:cs="Arial"/>
        </w:rPr>
        <w:t>paper</w:t>
      </w:r>
      <w:r w:rsidRPr="00133CCD">
        <w:rPr>
          <w:rFonts w:ascii="Arial" w:hAnsi="Arial" w:cs="Arial"/>
        </w:rPr>
        <w:t xml:space="preserve"> presentation, Conference on Illinois History, Fall 2021.</w:t>
      </w:r>
    </w:p>
    <w:p w14:paraId="05930D17" w14:textId="77777777" w:rsidR="00D53F0A" w:rsidRPr="00133CCD" w:rsidRDefault="00D53F0A" w:rsidP="005B1AA4">
      <w:pPr>
        <w:rPr>
          <w:rFonts w:ascii="Arial" w:hAnsi="Arial" w:cs="Arial"/>
        </w:rPr>
      </w:pPr>
    </w:p>
    <w:p w14:paraId="2C46AC75" w14:textId="0EE97971" w:rsidR="0089632F" w:rsidRPr="00133CCD" w:rsidRDefault="0089632F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lastRenderedPageBreak/>
        <w:t>“</w:t>
      </w:r>
      <w:r w:rsidR="001A5B62" w:rsidRPr="00133CCD">
        <w:rPr>
          <w:rFonts w:ascii="Arial" w:hAnsi="Arial" w:cs="Arial"/>
        </w:rPr>
        <w:t xml:space="preserve">Turnout! 1824-2020: </w:t>
      </w:r>
      <w:r w:rsidRPr="00133CCD">
        <w:rPr>
          <w:rFonts w:ascii="Arial" w:hAnsi="Arial" w:cs="Arial"/>
        </w:rPr>
        <w:t xml:space="preserve">What Can You Learn About History from a GIF?,” </w:t>
      </w:r>
      <w:r w:rsidR="00FB39EC" w:rsidRPr="00133CCD">
        <w:rPr>
          <w:rFonts w:ascii="Arial" w:hAnsi="Arial" w:cs="Arial"/>
        </w:rPr>
        <w:t>paper</w:t>
      </w:r>
      <w:r w:rsidRPr="00133CCD">
        <w:rPr>
          <w:rFonts w:ascii="Arial" w:hAnsi="Arial" w:cs="Arial"/>
        </w:rPr>
        <w:t xml:space="preserve"> presentation, Loyola University Chicago History Graduate Student Association Conference, Spring 2021.</w:t>
      </w:r>
    </w:p>
    <w:p w14:paraId="3BA18DB8" w14:textId="77777777" w:rsidR="0089632F" w:rsidRPr="00133CCD" w:rsidRDefault="0089632F" w:rsidP="005B1AA4">
      <w:pPr>
        <w:rPr>
          <w:rFonts w:ascii="Arial" w:hAnsi="Arial" w:cs="Arial"/>
        </w:rPr>
      </w:pPr>
    </w:p>
    <w:p w14:paraId="5737626E" w14:textId="422F5117" w:rsidR="00C17FDE" w:rsidRPr="00133CCD" w:rsidRDefault="00C17FDE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“Fun in Chicago’s First Theaters,” online talk for </w:t>
      </w:r>
      <w:r w:rsidRPr="00133CCD">
        <w:rPr>
          <w:rFonts w:ascii="Arial" w:hAnsi="Arial" w:cs="Arial"/>
          <w:i/>
        </w:rPr>
        <w:t>Chicago Detours</w:t>
      </w:r>
      <w:r w:rsidRPr="00133CCD">
        <w:rPr>
          <w:rFonts w:ascii="Arial" w:hAnsi="Arial" w:cs="Arial"/>
        </w:rPr>
        <w:t>, April 21, 2020.</w:t>
      </w:r>
    </w:p>
    <w:p w14:paraId="4B38FDCA" w14:textId="77777777" w:rsidR="00C17FDE" w:rsidRPr="00133CCD" w:rsidRDefault="00C17FDE" w:rsidP="005B1AA4">
      <w:pPr>
        <w:rPr>
          <w:rFonts w:ascii="Arial" w:hAnsi="Arial" w:cs="Arial"/>
        </w:rPr>
      </w:pPr>
    </w:p>
    <w:p w14:paraId="79382B35" w14:textId="02C7EF6E" w:rsidR="00B80864" w:rsidRPr="00133CCD" w:rsidRDefault="00B80864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“Notetaking and Citation Management for Historians and the Humanities,” presentation</w:t>
      </w:r>
      <w:r w:rsidR="00A529F4" w:rsidRPr="00133CCD">
        <w:rPr>
          <w:rFonts w:ascii="Arial" w:hAnsi="Arial" w:cs="Arial"/>
        </w:rPr>
        <w:t xml:space="preserve"> and walkthrough of Zotero</w:t>
      </w:r>
      <w:r w:rsidRPr="00133CCD">
        <w:rPr>
          <w:rFonts w:ascii="Arial" w:hAnsi="Arial" w:cs="Arial"/>
        </w:rPr>
        <w:t xml:space="preserve"> with subject librarian Jane Currie, Loyola University Chicago, October 2019</w:t>
      </w:r>
      <w:r w:rsidR="00A529F4" w:rsidRPr="00133CCD">
        <w:rPr>
          <w:rFonts w:ascii="Arial" w:hAnsi="Arial" w:cs="Arial"/>
        </w:rPr>
        <w:t xml:space="preserve"> and February 2020</w:t>
      </w:r>
      <w:r w:rsidRPr="00133CCD">
        <w:rPr>
          <w:rFonts w:ascii="Arial" w:hAnsi="Arial" w:cs="Arial"/>
        </w:rPr>
        <w:t>.</w:t>
      </w:r>
    </w:p>
    <w:p w14:paraId="553BD22A" w14:textId="3E121D17" w:rsidR="00B80864" w:rsidRPr="00133CCD" w:rsidRDefault="00B80864" w:rsidP="005B1AA4">
      <w:pPr>
        <w:rPr>
          <w:rFonts w:ascii="Arial" w:hAnsi="Arial" w:cs="Arial"/>
        </w:rPr>
      </w:pPr>
    </w:p>
    <w:p w14:paraId="2CF7F5AA" w14:textId="3DEF3204" w:rsidR="00DA3A46" w:rsidRPr="00133CCD" w:rsidRDefault="00DA3A46" w:rsidP="00DA3A46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“Levi J. North’s National Amphitheater And Cultural Legitimacy In Chicago,” </w:t>
      </w:r>
      <w:r w:rsidR="00FB39EC" w:rsidRPr="00133CCD">
        <w:rPr>
          <w:rFonts w:ascii="Arial" w:hAnsi="Arial" w:cs="Arial"/>
        </w:rPr>
        <w:t>paper</w:t>
      </w:r>
      <w:r w:rsidRPr="00133CCD">
        <w:rPr>
          <w:rFonts w:ascii="Arial" w:hAnsi="Arial" w:cs="Arial"/>
        </w:rPr>
        <w:t xml:space="preserve"> presentation, Northern Illinois University HGSA Conference, November 1, 2019</w:t>
      </w:r>
      <w:r w:rsidR="006C1642" w:rsidRPr="00133CCD">
        <w:rPr>
          <w:rFonts w:ascii="Arial" w:hAnsi="Arial" w:cs="Arial"/>
        </w:rPr>
        <w:t>, and the 2020 Midwestern History Conference (Cancelled due to COVID19)</w:t>
      </w:r>
      <w:r w:rsidRPr="00133CCD">
        <w:rPr>
          <w:rFonts w:ascii="Arial" w:hAnsi="Arial" w:cs="Arial"/>
        </w:rPr>
        <w:t>.</w:t>
      </w:r>
    </w:p>
    <w:p w14:paraId="5A770A9E" w14:textId="77777777" w:rsidR="001E2EC8" w:rsidRPr="00133CCD" w:rsidRDefault="001E2EC8" w:rsidP="005B1AA4">
      <w:pPr>
        <w:rPr>
          <w:rFonts w:ascii="Arial" w:hAnsi="Arial" w:cs="Arial"/>
        </w:rPr>
      </w:pPr>
    </w:p>
    <w:p w14:paraId="4CAE177F" w14:textId="75E6C57B" w:rsidR="003C03E8" w:rsidRPr="00133CCD" w:rsidRDefault="00C17FDE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</w:t>
      </w:r>
      <w:r w:rsidRPr="00133CCD">
        <w:rPr>
          <w:rFonts w:ascii="Arial" w:hAnsi="Arial" w:cs="Arial"/>
          <w:i/>
        </w:rPr>
        <w:t>Birth of a Nation</w:t>
      </w:r>
      <w:r w:rsidRPr="00133CCD">
        <w:rPr>
          <w:rFonts w:ascii="Arial" w:hAnsi="Arial" w:cs="Arial"/>
        </w:rPr>
        <w:t xml:space="preserve"> v. the Stroll: How One Court Supported White Supremacist Propaganda &amp; Sided with a Revisionist History of Black America,” </w:t>
      </w:r>
      <w:r w:rsidR="00FB39EC" w:rsidRPr="00133CCD">
        <w:rPr>
          <w:rFonts w:ascii="Arial" w:hAnsi="Arial" w:cs="Arial"/>
        </w:rPr>
        <w:t>paper</w:t>
      </w:r>
      <w:r w:rsidRPr="00133CCD">
        <w:rPr>
          <w:rFonts w:ascii="Arial" w:hAnsi="Arial" w:cs="Arial"/>
        </w:rPr>
        <w:t xml:space="preserve"> presentation, Loyola University Chicago History Graduate Student Association Conference, November 3, 2018.</w:t>
      </w:r>
    </w:p>
    <w:p w14:paraId="16D5091D" w14:textId="77777777" w:rsidR="003C03E8" w:rsidRPr="00133CCD" w:rsidRDefault="003C03E8" w:rsidP="005B1AA4">
      <w:pPr>
        <w:rPr>
          <w:rFonts w:ascii="Arial" w:hAnsi="Arial" w:cs="Arial"/>
        </w:rPr>
      </w:pPr>
    </w:p>
    <w:p w14:paraId="2D137671" w14:textId="53A2A60A" w:rsidR="00C17FDE" w:rsidRPr="00133CCD" w:rsidRDefault="00C17FDE" w:rsidP="00C17FDE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PUBLICATIONS</w:t>
      </w:r>
    </w:p>
    <w:p w14:paraId="577B40FE" w14:textId="77777777" w:rsidR="00956ED7" w:rsidRPr="00133CCD" w:rsidRDefault="00956ED7" w:rsidP="005B1AA4">
      <w:pPr>
        <w:rPr>
          <w:rFonts w:ascii="Arial" w:hAnsi="Arial" w:cs="Arial"/>
        </w:rPr>
      </w:pPr>
    </w:p>
    <w:p w14:paraId="0E42435A" w14:textId="51282CF9" w:rsidR="00092286" w:rsidRPr="00133CCD" w:rsidRDefault="00092286" w:rsidP="00130E61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“Re-thinking Chicago’s Founding” and “Native Peoples at Chicago’s World’s Fairs.” The Indigenous Chicago Project</w:t>
      </w:r>
      <w:r w:rsidRPr="00133CCD">
        <w:rPr>
          <w:rFonts w:ascii="Arial" w:hAnsi="Arial" w:cs="Arial"/>
          <w:i/>
          <w:iCs/>
        </w:rPr>
        <w:t xml:space="preserve"> </w:t>
      </w:r>
      <w:r w:rsidRPr="00133CCD">
        <w:rPr>
          <w:rFonts w:ascii="Arial" w:hAnsi="Arial" w:cs="Arial"/>
        </w:rPr>
        <w:t xml:space="preserve">at </w:t>
      </w:r>
      <w:proofErr w:type="spellStart"/>
      <w:r w:rsidRPr="00133CCD">
        <w:rPr>
          <w:rFonts w:ascii="Arial" w:hAnsi="Arial" w:cs="Arial"/>
        </w:rPr>
        <w:t>McNickle</w:t>
      </w:r>
      <w:proofErr w:type="spellEnd"/>
      <w:r w:rsidRPr="00133CCD">
        <w:rPr>
          <w:rFonts w:ascii="Arial" w:hAnsi="Arial" w:cs="Arial"/>
        </w:rPr>
        <w:t xml:space="preserve"> Center for Indigenous Studies at the Newberry Library, 2024</w:t>
      </w:r>
      <w:r w:rsidR="00F36F7A" w:rsidRPr="00133CCD">
        <w:rPr>
          <w:rFonts w:ascii="Arial" w:hAnsi="Arial" w:cs="Arial"/>
        </w:rPr>
        <w:t>.</w:t>
      </w:r>
    </w:p>
    <w:p w14:paraId="73DAD622" w14:textId="77777777" w:rsidR="00092286" w:rsidRPr="00133CCD" w:rsidRDefault="00092286" w:rsidP="00130E61">
      <w:pPr>
        <w:rPr>
          <w:rFonts w:ascii="Arial" w:hAnsi="Arial" w:cs="Arial"/>
        </w:rPr>
      </w:pPr>
    </w:p>
    <w:p w14:paraId="0FAD39BE" w14:textId="7FD0F48A" w:rsidR="00225E36" w:rsidRPr="00133CCD" w:rsidRDefault="00225E36" w:rsidP="00130E61">
      <w:pPr>
        <w:rPr>
          <w:rFonts w:ascii="Arial" w:hAnsi="Arial" w:cs="Arial"/>
        </w:rPr>
      </w:pPr>
      <w:r w:rsidRPr="00133CCD">
        <w:rPr>
          <w:rFonts w:ascii="Arial" w:hAnsi="Arial" w:cs="Arial"/>
        </w:rPr>
        <w:t>“Student Publications</w:t>
      </w:r>
      <w:r w:rsidR="00F33BA5" w:rsidRPr="00133CCD">
        <w:rPr>
          <w:rFonts w:ascii="Arial" w:hAnsi="Arial" w:cs="Arial"/>
        </w:rPr>
        <w:t xml:space="preserve">.” </w:t>
      </w:r>
      <w:r w:rsidR="00F33BA5" w:rsidRPr="00133CCD">
        <w:rPr>
          <w:rFonts w:ascii="Arial" w:hAnsi="Arial" w:cs="Arial"/>
          <w:i/>
          <w:iCs/>
        </w:rPr>
        <w:t xml:space="preserve">Women and Leadership Archives, </w:t>
      </w:r>
      <w:hyperlink r:id="rId5" w:history="1">
        <w:r w:rsidR="00F33BA5" w:rsidRPr="00133CCD">
          <w:rPr>
            <w:rStyle w:val="Hyperlink"/>
            <w:rFonts w:ascii="Arial" w:hAnsi="Arial" w:cs="Arial"/>
            <w:i/>
            <w:iCs/>
          </w:rPr>
          <w:t>http://libblogs.luc.edu/wla/</w:t>
        </w:r>
      </w:hyperlink>
      <w:r w:rsidR="00F33BA5" w:rsidRPr="00133CCD">
        <w:rPr>
          <w:rFonts w:ascii="Arial" w:hAnsi="Arial" w:cs="Arial"/>
          <w:i/>
          <w:iCs/>
        </w:rPr>
        <w:t xml:space="preserve">, </w:t>
      </w:r>
      <w:r w:rsidR="00F33BA5" w:rsidRPr="00133CCD">
        <w:rPr>
          <w:rFonts w:ascii="Arial" w:hAnsi="Arial" w:cs="Arial"/>
        </w:rPr>
        <w:t>Women and Leadership Archives, 2022.</w:t>
      </w:r>
    </w:p>
    <w:p w14:paraId="4D5DAC90" w14:textId="77777777" w:rsidR="00225E36" w:rsidRPr="00133CCD" w:rsidRDefault="00225E36" w:rsidP="00130E61">
      <w:pPr>
        <w:rPr>
          <w:rFonts w:ascii="Arial" w:hAnsi="Arial" w:cs="Arial"/>
        </w:rPr>
      </w:pPr>
    </w:p>
    <w:p w14:paraId="79BC7364" w14:textId="0BC7EBC9" w:rsidR="00130E61" w:rsidRPr="00133CCD" w:rsidRDefault="00130E61" w:rsidP="00130E61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“Anti-Black Racial Violence and Popular Culture in the Gilded Age and Progressive Era.” </w:t>
      </w:r>
      <w:r w:rsidRPr="00133CCD">
        <w:rPr>
          <w:rFonts w:ascii="Arial" w:hAnsi="Arial" w:cs="Arial"/>
          <w:i/>
          <w:iCs/>
        </w:rPr>
        <w:t>The Journal of the Gilded Age and Progressive Era</w:t>
      </w:r>
      <w:r w:rsidRPr="00133CCD">
        <w:rPr>
          <w:rFonts w:ascii="Arial" w:hAnsi="Arial" w:cs="Arial"/>
        </w:rPr>
        <w:t xml:space="preserve"> 20, no. 4 (October 2021): 560–62. </w:t>
      </w:r>
      <w:hyperlink r:id="rId6" w:history="1">
        <w:r w:rsidRPr="00133CCD">
          <w:rPr>
            <w:rStyle w:val="Hyperlink"/>
            <w:rFonts w:ascii="Arial" w:hAnsi="Arial" w:cs="Arial"/>
          </w:rPr>
          <w:t>https://doi.org/10.1017/S1537781421000475</w:t>
        </w:r>
      </w:hyperlink>
      <w:r w:rsidRPr="00133CCD">
        <w:rPr>
          <w:rFonts w:ascii="Arial" w:hAnsi="Arial" w:cs="Arial"/>
        </w:rPr>
        <w:t>.</w:t>
      </w:r>
    </w:p>
    <w:p w14:paraId="4694CC39" w14:textId="77777777" w:rsidR="003A42AC" w:rsidRPr="00133CCD" w:rsidRDefault="003A42AC" w:rsidP="005B1AA4">
      <w:pPr>
        <w:rPr>
          <w:rFonts w:ascii="Arial" w:hAnsi="Arial" w:cs="Arial"/>
        </w:rPr>
      </w:pPr>
    </w:p>
    <w:p w14:paraId="3AF03AFB" w14:textId="1B2A7345" w:rsidR="00C17FDE" w:rsidRPr="00133CCD" w:rsidRDefault="00C17FDE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“Playing a Part: Loyola Actors Find Their Place in the Chicago Theatre Scene,” online article, </w:t>
      </w:r>
      <w:r w:rsidRPr="00133CCD">
        <w:rPr>
          <w:rFonts w:ascii="Arial" w:hAnsi="Arial" w:cs="Arial"/>
          <w:i/>
        </w:rPr>
        <w:t>lakefronthistorian.com</w:t>
      </w:r>
      <w:r w:rsidRPr="00133CCD">
        <w:rPr>
          <w:rFonts w:ascii="Arial" w:hAnsi="Arial" w:cs="Arial"/>
        </w:rPr>
        <w:t>, Loyola University Chicago, April 21, 2020.</w:t>
      </w:r>
    </w:p>
    <w:p w14:paraId="2AA534EE" w14:textId="77777777" w:rsidR="00C17FDE" w:rsidRPr="00133CCD" w:rsidRDefault="00C17FDE" w:rsidP="005B1AA4">
      <w:pPr>
        <w:rPr>
          <w:rFonts w:ascii="Arial" w:hAnsi="Arial" w:cs="Arial"/>
        </w:rPr>
      </w:pPr>
    </w:p>
    <w:p w14:paraId="6B312DF0" w14:textId="69EF4222" w:rsidR="00DA3A46" w:rsidRPr="00133CCD" w:rsidRDefault="00B80864" w:rsidP="005B1AA4">
      <w:pPr>
        <w:rPr>
          <w:rFonts w:ascii="Arial" w:hAnsi="Arial" w:cs="Arial"/>
        </w:rPr>
      </w:pPr>
      <w:r w:rsidRPr="00133CCD">
        <w:rPr>
          <w:rFonts w:ascii="Arial" w:hAnsi="Arial" w:cs="Arial"/>
        </w:rPr>
        <w:t xml:space="preserve">“Interview with Patrick </w:t>
      </w:r>
      <w:proofErr w:type="spellStart"/>
      <w:r w:rsidRPr="00133CCD">
        <w:rPr>
          <w:rFonts w:ascii="Arial" w:hAnsi="Arial" w:cs="Arial"/>
        </w:rPr>
        <w:t>McBriarty</w:t>
      </w:r>
      <w:proofErr w:type="spellEnd"/>
      <w:r w:rsidRPr="00133CCD">
        <w:rPr>
          <w:rFonts w:ascii="Arial" w:hAnsi="Arial" w:cs="Arial"/>
        </w:rPr>
        <w:t xml:space="preserve">,” online article, </w:t>
      </w:r>
      <w:r w:rsidRPr="00133CCD">
        <w:rPr>
          <w:rFonts w:ascii="Arial" w:hAnsi="Arial" w:cs="Arial"/>
          <w:i/>
        </w:rPr>
        <w:t>lakefronthistorian.com</w:t>
      </w:r>
      <w:r w:rsidRPr="00133CCD">
        <w:rPr>
          <w:rFonts w:ascii="Arial" w:hAnsi="Arial" w:cs="Arial"/>
        </w:rPr>
        <w:t xml:space="preserve">, Loyola </w:t>
      </w:r>
      <w:r w:rsidR="00D45FEB" w:rsidRPr="00133CCD">
        <w:rPr>
          <w:rFonts w:ascii="Arial" w:hAnsi="Arial" w:cs="Arial"/>
        </w:rPr>
        <w:t>University</w:t>
      </w:r>
      <w:r w:rsidRPr="00133CCD">
        <w:rPr>
          <w:rFonts w:ascii="Arial" w:hAnsi="Arial" w:cs="Arial"/>
        </w:rPr>
        <w:t xml:space="preserve"> Chicago, October 18, 2019.</w:t>
      </w:r>
    </w:p>
    <w:p w14:paraId="0AA59BB1" w14:textId="77777777" w:rsidR="00BB4817" w:rsidRPr="00133CCD" w:rsidRDefault="00BB4817" w:rsidP="00BB4817">
      <w:pPr>
        <w:rPr>
          <w:rFonts w:ascii="Arial" w:hAnsi="Arial" w:cs="Arial"/>
          <w:b/>
        </w:rPr>
      </w:pPr>
    </w:p>
    <w:p w14:paraId="3970A580" w14:textId="7BAE7581" w:rsidR="004D27E4" w:rsidRPr="00133CCD" w:rsidRDefault="00A636C8" w:rsidP="00BB4817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PROFESSIONAL AFFILIATIONS</w:t>
      </w:r>
    </w:p>
    <w:p w14:paraId="0E1ED09D" w14:textId="77777777" w:rsidR="00A636C8" w:rsidRPr="00133CCD" w:rsidRDefault="00A636C8" w:rsidP="00BB4817">
      <w:pPr>
        <w:tabs>
          <w:tab w:val="right" w:pos="9360"/>
        </w:tabs>
        <w:rPr>
          <w:rFonts w:ascii="Arial" w:hAnsi="Arial" w:cs="Arial"/>
          <w:b/>
        </w:rPr>
      </w:pPr>
    </w:p>
    <w:p w14:paraId="2F831FBF" w14:textId="27112FC7" w:rsidR="006C4BDC" w:rsidRPr="00133CCD" w:rsidRDefault="006C4BDC" w:rsidP="00BB481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  <w:bCs/>
        </w:rPr>
        <w:t>Native American and Indigenous Studies Association</w:t>
      </w:r>
    </w:p>
    <w:p w14:paraId="6FC88B95" w14:textId="5962B4CA" w:rsidR="00B21626" w:rsidRPr="00133CCD" w:rsidRDefault="00A636C8" w:rsidP="00BB481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 xml:space="preserve">National </w:t>
      </w:r>
      <w:r w:rsidR="00B21626" w:rsidRPr="00133CCD">
        <w:rPr>
          <w:rFonts w:ascii="Arial" w:hAnsi="Arial" w:cs="Arial"/>
          <w:b/>
        </w:rPr>
        <w:t>Council on Public History</w:t>
      </w:r>
    </w:p>
    <w:p w14:paraId="5421E436" w14:textId="3ABE9EDF" w:rsidR="003C03E8" w:rsidRPr="00133CCD" w:rsidRDefault="00B21626" w:rsidP="00BB481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Nineteenth-Century Studies Association</w:t>
      </w:r>
    </w:p>
    <w:p w14:paraId="708DF1E5" w14:textId="3DE1A3A8" w:rsidR="00B21626" w:rsidRPr="00133CCD" w:rsidRDefault="003C03E8" w:rsidP="00BB481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Organization of American Historians</w:t>
      </w:r>
    </w:p>
    <w:p w14:paraId="77841EF6" w14:textId="226BD258" w:rsidR="00B21626" w:rsidRPr="00133CCD" w:rsidRDefault="00B21626" w:rsidP="00BB4817">
      <w:pPr>
        <w:tabs>
          <w:tab w:val="right" w:pos="9360"/>
        </w:tabs>
        <w:rPr>
          <w:rFonts w:ascii="Arial" w:hAnsi="Arial" w:cs="Arial"/>
          <w:b/>
        </w:rPr>
      </w:pPr>
      <w:r w:rsidRPr="00133CCD">
        <w:rPr>
          <w:rFonts w:ascii="Arial" w:hAnsi="Arial" w:cs="Arial"/>
          <w:b/>
        </w:rPr>
        <w:t>Urban History Association</w:t>
      </w:r>
    </w:p>
    <w:p w14:paraId="0A00A7E1" w14:textId="135BB689" w:rsidR="00923A47" w:rsidRPr="00133CCD" w:rsidRDefault="00923A47" w:rsidP="00D53F0A">
      <w:pPr>
        <w:tabs>
          <w:tab w:val="right" w:pos="9360"/>
        </w:tabs>
        <w:rPr>
          <w:rFonts w:ascii="Arial" w:hAnsi="Arial" w:cs="Arial"/>
          <w:i/>
        </w:rPr>
      </w:pPr>
      <w:r w:rsidRPr="00133CCD">
        <w:rPr>
          <w:rFonts w:ascii="Arial" w:hAnsi="Arial" w:cs="Arial"/>
          <w:i/>
        </w:rPr>
        <w:tab/>
      </w:r>
    </w:p>
    <w:sectPr w:rsidR="00923A47" w:rsidRPr="00133CCD" w:rsidSect="006D3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629C2"/>
    <w:multiLevelType w:val="hybridMultilevel"/>
    <w:tmpl w:val="46AC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C2600"/>
    <w:multiLevelType w:val="hybridMultilevel"/>
    <w:tmpl w:val="14741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C3216"/>
    <w:multiLevelType w:val="hybridMultilevel"/>
    <w:tmpl w:val="7056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3568E"/>
    <w:multiLevelType w:val="hybridMultilevel"/>
    <w:tmpl w:val="85A8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4401C"/>
    <w:multiLevelType w:val="hybridMultilevel"/>
    <w:tmpl w:val="2F566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717FF0"/>
    <w:multiLevelType w:val="hybridMultilevel"/>
    <w:tmpl w:val="A6BCF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F4458"/>
    <w:multiLevelType w:val="hybridMultilevel"/>
    <w:tmpl w:val="3FF28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A07F4"/>
    <w:multiLevelType w:val="hybridMultilevel"/>
    <w:tmpl w:val="03182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972452"/>
    <w:multiLevelType w:val="hybridMultilevel"/>
    <w:tmpl w:val="4FFE3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31E4E"/>
    <w:multiLevelType w:val="hybridMultilevel"/>
    <w:tmpl w:val="B1E06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662A83"/>
    <w:multiLevelType w:val="hybridMultilevel"/>
    <w:tmpl w:val="20582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5570C9"/>
    <w:multiLevelType w:val="hybridMultilevel"/>
    <w:tmpl w:val="2FE83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80113">
    <w:abstractNumId w:val="11"/>
  </w:num>
  <w:num w:numId="2" w16cid:durableId="1207256950">
    <w:abstractNumId w:val="10"/>
  </w:num>
  <w:num w:numId="3" w16cid:durableId="923152128">
    <w:abstractNumId w:val="5"/>
  </w:num>
  <w:num w:numId="4" w16cid:durableId="1839618203">
    <w:abstractNumId w:val="0"/>
  </w:num>
  <w:num w:numId="5" w16cid:durableId="1014770851">
    <w:abstractNumId w:val="4"/>
  </w:num>
  <w:num w:numId="6" w16cid:durableId="1479110904">
    <w:abstractNumId w:val="7"/>
  </w:num>
  <w:num w:numId="7" w16cid:durableId="609819361">
    <w:abstractNumId w:val="6"/>
  </w:num>
  <w:num w:numId="8" w16cid:durableId="1657145851">
    <w:abstractNumId w:val="1"/>
  </w:num>
  <w:num w:numId="9" w16cid:durableId="572735736">
    <w:abstractNumId w:val="2"/>
  </w:num>
  <w:num w:numId="10" w16cid:durableId="1384451604">
    <w:abstractNumId w:val="3"/>
  </w:num>
  <w:num w:numId="11" w16cid:durableId="256408089">
    <w:abstractNumId w:val="9"/>
  </w:num>
  <w:num w:numId="12" w16cid:durableId="8941948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CB"/>
    <w:rsid w:val="000147BF"/>
    <w:rsid w:val="00030513"/>
    <w:rsid w:val="000310D9"/>
    <w:rsid w:val="00041D8C"/>
    <w:rsid w:val="000510D4"/>
    <w:rsid w:val="000564B9"/>
    <w:rsid w:val="00092286"/>
    <w:rsid w:val="000C554C"/>
    <w:rsid w:val="000E2545"/>
    <w:rsid w:val="000F004B"/>
    <w:rsid w:val="0011076B"/>
    <w:rsid w:val="00123D39"/>
    <w:rsid w:val="00130E61"/>
    <w:rsid w:val="00133A3C"/>
    <w:rsid w:val="00133CCD"/>
    <w:rsid w:val="001947CB"/>
    <w:rsid w:val="001A113D"/>
    <w:rsid w:val="001A16C6"/>
    <w:rsid w:val="001A5B62"/>
    <w:rsid w:val="001A725D"/>
    <w:rsid w:val="001E2EC8"/>
    <w:rsid w:val="00225E36"/>
    <w:rsid w:val="0024014D"/>
    <w:rsid w:val="00261788"/>
    <w:rsid w:val="0026756F"/>
    <w:rsid w:val="00270AD0"/>
    <w:rsid w:val="002928D1"/>
    <w:rsid w:val="002B568B"/>
    <w:rsid w:val="002D756B"/>
    <w:rsid w:val="002D7C5A"/>
    <w:rsid w:val="002E230F"/>
    <w:rsid w:val="002F2258"/>
    <w:rsid w:val="00333234"/>
    <w:rsid w:val="00365CBE"/>
    <w:rsid w:val="003A42AC"/>
    <w:rsid w:val="003A782F"/>
    <w:rsid w:val="003B2F4F"/>
    <w:rsid w:val="003C03E8"/>
    <w:rsid w:val="003C239C"/>
    <w:rsid w:val="003D6280"/>
    <w:rsid w:val="0041166C"/>
    <w:rsid w:val="004160CA"/>
    <w:rsid w:val="00425FA1"/>
    <w:rsid w:val="00426047"/>
    <w:rsid w:val="00435188"/>
    <w:rsid w:val="004364F2"/>
    <w:rsid w:val="00492048"/>
    <w:rsid w:val="0049540F"/>
    <w:rsid w:val="00495A53"/>
    <w:rsid w:val="004A42A2"/>
    <w:rsid w:val="004A75FB"/>
    <w:rsid w:val="004D27E4"/>
    <w:rsid w:val="004F5CE6"/>
    <w:rsid w:val="00504A30"/>
    <w:rsid w:val="00512E77"/>
    <w:rsid w:val="005171E6"/>
    <w:rsid w:val="00517EC8"/>
    <w:rsid w:val="00566D65"/>
    <w:rsid w:val="005A5867"/>
    <w:rsid w:val="005B1AA4"/>
    <w:rsid w:val="005D2A6D"/>
    <w:rsid w:val="005E281B"/>
    <w:rsid w:val="006148B5"/>
    <w:rsid w:val="0065637B"/>
    <w:rsid w:val="0066520B"/>
    <w:rsid w:val="0066591A"/>
    <w:rsid w:val="00667968"/>
    <w:rsid w:val="006734E8"/>
    <w:rsid w:val="006C11BA"/>
    <w:rsid w:val="006C1642"/>
    <w:rsid w:val="006C4BDC"/>
    <w:rsid w:val="006D39C1"/>
    <w:rsid w:val="00712583"/>
    <w:rsid w:val="00726CFA"/>
    <w:rsid w:val="00731DB0"/>
    <w:rsid w:val="007565A8"/>
    <w:rsid w:val="00766580"/>
    <w:rsid w:val="0079227C"/>
    <w:rsid w:val="007B219E"/>
    <w:rsid w:val="007B2259"/>
    <w:rsid w:val="007E0B8B"/>
    <w:rsid w:val="007F0C82"/>
    <w:rsid w:val="00800673"/>
    <w:rsid w:val="008012EF"/>
    <w:rsid w:val="0080567D"/>
    <w:rsid w:val="00820DF2"/>
    <w:rsid w:val="00860AF6"/>
    <w:rsid w:val="00875141"/>
    <w:rsid w:val="0089632F"/>
    <w:rsid w:val="008B09B0"/>
    <w:rsid w:val="008C0B61"/>
    <w:rsid w:val="008C4B37"/>
    <w:rsid w:val="008F27B0"/>
    <w:rsid w:val="00912D88"/>
    <w:rsid w:val="0091521D"/>
    <w:rsid w:val="0092163B"/>
    <w:rsid w:val="00923A47"/>
    <w:rsid w:val="00923E8A"/>
    <w:rsid w:val="00934825"/>
    <w:rsid w:val="009377A6"/>
    <w:rsid w:val="00956ED7"/>
    <w:rsid w:val="009821A1"/>
    <w:rsid w:val="00982B3F"/>
    <w:rsid w:val="009841B6"/>
    <w:rsid w:val="009A1B6B"/>
    <w:rsid w:val="009C092D"/>
    <w:rsid w:val="009F20DE"/>
    <w:rsid w:val="00A0635F"/>
    <w:rsid w:val="00A432DA"/>
    <w:rsid w:val="00A529F4"/>
    <w:rsid w:val="00A55739"/>
    <w:rsid w:val="00A636C8"/>
    <w:rsid w:val="00A8332F"/>
    <w:rsid w:val="00A924D3"/>
    <w:rsid w:val="00A92671"/>
    <w:rsid w:val="00AB1F56"/>
    <w:rsid w:val="00AE2DE3"/>
    <w:rsid w:val="00B079BF"/>
    <w:rsid w:val="00B21626"/>
    <w:rsid w:val="00B23E60"/>
    <w:rsid w:val="00B24510"/>
    <w:rsid w:val="00B517C0"/>
    <w:rsid w:val="00B80864"/>
    <w:rsid w:val="00B90D33"/>
    <w:rsid w:val="00B96007"/>
    <w:rsid w:val="00BB4817"/>
    <w:rsid w:val="00BB4A03"/>
    <w:rsid w:val="00BD54EE"/>
    <w:rsid w:val="00BF297F"/>
    <w:rsid w:val="00C17FDE"/>
    <w:rsid w:val="00C23305"/>
    <w:rsid w:val="00C627DC"/>
    <w:rsid w:val="00C6547C"/>
    <w:rsid w:val="00C82859"/>
    <w:rsid w:val="00C913FA"/>
    <w:rsid w:val="00C96DB8"/>
    <w:rsid w:val="00CA1933"/>
    <w:rsid w:val="00CA4391"/>
    <w:rsid w:val="00CD7231"/>
    <w:rsid w:val="00CF0DFF"/>
    <w:rsid w:val="00D4178F"/>
    <w:rsid w:val="00D45FEB"/>
    <w:rsid w:val="00D47FE3"/>
    <w:rsid w:val="00D5173B"/>
    <w:rsid w:val="00D53F0A"/>
    <w:rsid w:val="00D56318"/>
    <w:rsid w:val="00D56495"/>
    <w:rsid w:val="00D76C9A"/>
    <w:rsid w:val="00D8752B"/>
    <w:rsid w:val="00DA3A46"/>
    <w:rsid w:val="00DA5A75"/>
    <w:rsid w:val="00DD50D1"/>
    <w:rsid w:val="00DE2B84"/>
    <w:rsid w:val="00E033CE"/>
    <w:rsid w:val="00E124A8"/>
    <w:rsid w:val="00E3082A"/>
    <w:rsid w:val="00E52CF9"/>
    <w:rsid w:val="00E632E1"/>
    <w:rsid w:val="00E953B3"/>
    <w:rsid w:val="00E95C2A"/>
    <w:rsid w:val="00EB379A"/>
    <w:rsid w:val="00EC3670"/>
    <w:rsid w:val="00ED39AF"/>
    <w:rsid w:val="00F322DF"/>
    <w:rsid w:val="00F33BA5"/>
    <w:rsid w:val="00F36F7A"/>
    <w:rsid w:val="00F563E4"/>
    <w:rsid w:val="00F67675"/>
    <w:rsid w:val="00F6776F"/>
    <w:rsid w:val="00F715E2"/>
    <w:rsid w:val="00F95F71"/>
    <w:rsid w:val="00FA418D"/>
    <w:rsid w:val="00FB2FFE"/>
    <w:rsid w:val="00FB39EC"/>
    <w:rsid w:val="00FD06E8"/>
    <w:rsid w:val="00FD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4BEFF"/>
  <w15:chartTrackingRefBased/>
  <w15:docId w15:val="{A3FFD1B4-8059-5046-A142-84FCEADF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09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09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267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913F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2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231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F22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4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96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22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46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6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6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04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0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17/S1537781421000475" TargetMode="External"/><Relationship Id="rId5" Type="http://schemas.openxmlformats.org/officeDocument/2006/relationships/hyperlink" Target="http://libblogs.luc.edu/wl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8646</TotalTime>
  <Pages>3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Stamilio, Anthony</cp:lastModifiedBy>
  <cp:revision>13</cp:revision>
  <cp:lastPrinted>2024-07-02T15:34:00Z</cp:lastPrinted>
  <dcterms:created xsi:type="dcterms:W3CDTF">2024-07-02T15:34:00Z</dcterms:created>
  <dcterms:modified xsi:type="dcterms:W3CDTF">2025-05-01T16:40:00Z</dcterms:modified>
</cp:coreProperties>
</file>